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1" w:rsidRDefault="006B5097" w:rsidP="006B5097">
      <w:pPr>
        <w:jc w:val="center"/>
        <w:rPr>
          <w:b/>
          <w:i/>
          <w:sz w:val="32"/>
          <w:u w:val="single"/>
        </w:rPr>
      </w:pPr>
      <w:r w:rsidRPr="006B5097">
        <w:rPr>
          <w:b/>
          <w:i/>
          <w:sz w:val="32"/>
          <w:u w:val="single"/>
        </w:rPr>
        <w:t>Réseaux Radio Wifi</w:t>
      </w:r>
    </w:p>
    <w:p w:rsidR="006B5097" w:rsidRDefault="006B5097" w:rsidP="006B5097"/>
    <w:p w:rsidR="006B5097" w:rsidRDefault="006B5097" w:rsidP="006B5097">
      <w:pPr>
        <w:rPr>
          <w:b/>
          <w:u w:val="single"/>
        </w:rPr>
      </w:pPr>
      <w:r w:rsidRPr="006B5097">
        <w:rPr>
          <w:b/>
          <w:u w:val="single"/>
        </w:rPr>
        <w:t>Définitions/Normes</w:t>
      </w:r>
    </w:p>
    <w:p w:rsidR="006B5097" w:rsidRDefault="006B5097" w:rsidP="006B5097">
      <w:r w:rsidRPr="006B5097">
        <w:t>Le réseau radio wifi est un réseau à couverture limité</w:t>
      </w:r>
      <w:r>
        <w:t xml:space="preserve"> à une zone géographique de faible taille =&gt; réseau local radio. Ce réseau fournit une bande passante partagée.</w:t>
      </w:r>
    </w:p>
    <w:p w:rsidR="006B5097" w:rsidRDefault="006B5097" w:rsidP="006B5097">
      <w:pPr>
        <w:rPr>
          <w:b/>
          <w:u w:val="single"/>
        </w:rPr>
      </w:pPr>
      <w:r w:rsidRPr="006B5097">
        <w:rPr>
          <w:b/>
          <w:u w:val="single"/>
        </w:rPr>
        <w:t xml:space="preserve">Bande passante </w:t>
      </w:r>
    </w:p>
    <w:p w:rsidR="008F4C2A" w:rsidRDefault="006B5097" w:rsidP="006B5097">
      <w:r>
        <w:t>C’est la plage de fréquence à l’</w:t>
      </w:r>
      <w:r w:rsidR="00617B76">
        <w:t>intérieur</w:t>
      </w:r>
      <w:r>
        <w:t xml:space="preserve"> de laquelle la fonction est </w:t>
      </w:r>
      <w:r w:rsidR="008F4C2A">
        <w:t>utilisable. Ex</w:t>
      </w:r>
      <w:r>
        <w:t xml:space="preserve"> : l’oreille est un filtre qui agit </w:t>
      </w:r>
      <w:r w:rsidR="008F4C2A">
        <w:t>sur la plage de fréquence 20Hz-20Khz.</w:t>
      </w:r>
    </w:p>
    <w:p w:rsidR="008F4C2A" w:rsidRDefault="008F4C2A" w:rsidP="006B5097">
      <w:r>
        <w:t>Le filtre de l’oreille est accordé à cette plage de fréquence, il coupe toutes les autres fréquences.</w:t>
      </w:r>
    </w:p>
    <w:p w:rsidR="008F4C2A" w:rsidRDefault="008F4C2A" w:rsidP="006B5097">
      <w:pPr>
        <w:rPr>
          <w:b/>
          <w:u w:val="single"/>
        </w:rPr>
      </w:pPr>
      <w:r w:rsidRPr="008F4C2A">
        <w:rPr>
          <w:b/>
          <w:u w:val="single"/>
        </w:rPr>
        <w:t>Canal de transmission</w:t>
      </w:r>
    </w:p>
    <w:p w:rsidR="008F4C2A" w:rsidRDefault="008F4C2A" w:rsidP="006B5097">
      <w:r>
        <w:t xml:space="preserve">Un canal de transmission Wifi est une bande de fréquence à l’intérieur de laquelle la puissance du signal est comprise en Pmin et Pnominal. Dans l’exemple ci-dessus l’oreille </w:t>
      </w:r>
      <w:r w:rsidR="002130F8">
        <w:t>fonctionne sur le canal audible 20hz-20Khz</w:t>
      </w:r>
    </w:p>
    <w:p w:rsidR="002130F8" w:rsidRDefault="00617B76" w:rsidP="006B5097">
      <w:pPr>
        <w:rPr>
          <w:b/>
          <w:u w:val="single"/>
        </w:rPr>
      </w:pPr>
      <w:r w:rsidRPr="002130F8">
        <w:rPr>
          <w:b/>
          <w:u w:val="single"/>
        </w:rPr>
        <w:t>Réseau</w:t>
      </w:r>
      <w:r w:rsidR="002130F8" w:rsidRPr="002130F8">
        <w:rPr>
          <w:b/>
          <w:u w:val="single"/>
        </w:rPr>
        <w:t xml:space="preserve"> radio à </w:t>
      </w:r>
      <w:r w:rsidRPr="002130F8">
        <w:rPr>
          <w:b/>
          <w:u w:val="single"/>
        </w:rPr>
        <w:t>accès</w:t>
      </w:r>
      <w:r w:rsidR="002130F8" w:rsidRPr="002130F8">
        <w:rPr>
          <w:b/>
          <w:u w:val="single"/>
        </w:rPr>
        <w:t xml:space="preserve"> multiple</w:t>
      </w:r>
    </w:p>
    <w:p w:rsidR="002130F8" w:rsidRDefault="002130F8" w:rsidP="006B5097">
      <w:r w:rsidRPr="002130F8">
        <w:t>Le réseau WIFI</w:t>
      </w:r>
      <w:r>
        <w:t xml:space="preserve"> fournit un ensemble de canaux qui offrent chacun une bande passante </w:t>
      </w:r>
      <w:r w:rsidR="00617B76">
        <w:t xml:space="preserve">partageable. </w:t>
      </w:r>
      <w:r>
        <w:t>Ce réseau comprend 2 fréquences de fonctionnement possibles</w:t>
      </w:r>
    </w:p>
    <w:p w:rsidR="002130F8" w:rsidRDefault="002130F8" w:rsidP="002130F8">
      <w:pPr>
        <w:pStyle w:val="Paragraphedeliste"/>
        <w:numPr>
          <w:ilvl w:val="0"/>
          <w:numId w:val="1"/>
        </w:numPr>
      </w:pPr>
      <w:r>
        <w:t xml:space="preserve">Bande ISM =&gt; 2.4Ghz </w:t>
      </w:r>
    </w:p>
    <w:p w:rsidR="002130F8" w:rsidRPr="002130F8" w:rsidRDefault="002130F8" w:rsidP="002130F8">
      <w:pPr>
        <w:pStyle w:val="Paragraphedeliste"/>
        <w:numPr>
          <w:ilvl w:val="0"/>
          <w:numId w:val="2"/>
        </w:numPr>
        <w:rPr>
          <w:lang w:val="en-US"/>
        </w:rPr>
      </w:pPr>
      <w:r w:rsidRPr="002130F8">
        <w:rPr>
          <w:lang w:val="en-US"/>
        </w:rPr>
        <w:t>Bande passante11mb/s,54mb/s,100mb/s</w:t>
      </w:r>
    </w:p>
    <w:p w:rsidR="002130F8" w:rsidRDefault="002130F8" w:rsidP="002130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Bande VNI =&gt; 5Ghz</w:t>
      </w:r>
    </w:p>
    <w:p w:rsidR="002130F8" w:rsidRDefault="002130F8" w:rsidP="002130F8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Bande passante jusqu’a 300Mb/s</w:t>
      </w:r>
    </w:p>
    <w:p w:rsidR="002130F8" w:rsidRPr="00B14764" w:rsidRDefault="00617B76" w:rsidP="002130F8">
      <w:pPr>
        <w:rPr>
          <w:b/>
          <w:u w:val="single"/>
        </w:rPr>
      </w:pPr>
      <w:r w:rsidRPr="00B14764">
        <w:rPr>
          <w:b/>
          <w:u w:val="single"/>
        </w:rPr>
        <w:t>Normalisation (</w:t>
      </w:r>
      <w:r w:rsidR="004B0B55" w:rsidRPr="00B14764">
        <w:rPr>
          <w:b/>
          <w:u w:val="single"/>
        </w:rPr>
        <w:t>WECA-IEEE-ETSI)</w:t>
      </w:r>
    </w:p>
    <w:p w:rsidR="004B0B55" w:rsidRPr="004B0B55" w:rsidRDefault="004B0B55" w:rsidP="002130F8">
      <w:r w:rsidRPr="004B0B55">
        <w:t xml:space="preserve">3 types de technologie WIFI (la norme wifi est </w:t>
      </w:r>
      <w:r w:rsidR="00617B76" w:rsidRPr="004B0B55">
        <w:t>gérée</w:t>
      </w:r>
      <w:r w:rsidRPr="004B0B55">
        <w:t xml:space="preserve"> par l’IEEE sous le N°802.11)</w:t>
      </w:r>
    </w:p>
    <w:p w:rsidR="004B0B55" w:rsidRDefault="004B0B55" w:rsidP="004B0B55">
      <w:pPr>
        <w:pStyle w:val="Paragraphedeliste"/>
        <w:numPr>
          <w:ilvl w:val="0"/>
          <w:numId w:val="1"/>
        </w:numPr>
      </w:pPr>
      <w:r>
        <w:t xml:space="preserve">802.11b =&gt; Bande </w:t>
      </w:r>
      <w:r w:rsidR="00617B76">
        <w:t>2.4Ghz,</w:t>
      </w:r>
      <w:r>
        <w:t xml:space="preserve"> débit 11mb/s</w:t>
      </w:r>
    </w:p>
    <w:p w:rsidR="004B0B55" w:rsidRDefault="004B0B55" w:rsidP="004B0B55">
      <w:pPr>
        <w:pStyle w:val="Paragraphedeliste"/>
        <w:tabs>
          <w:tab w:val="left" w:pos="1793"/>
        </w:tabs>
      </w:pPr>
      <w:r>
        <w:tab/>
        <w:t>Portée 200m en outdoor</w:t>
      </w:r>
    </w:p>
    <w:p w:rsidR="004B0B55" w:rsidRDefault="004B0B55" w:rsidP="004B0B55">
      <w:pPr>
        <w:pStyle w:val="Paragraphedeliste"/>
        <w:tabs>
          <w:tab w:val="left" w:pos="2337"/>
        </w:tabs>
      </w:pPr>
      <w:r>
        <w:tab/>
        <w:t xml:space="preserve">    50m en indoor</w:t>
      </w:r>
    </w:p>
    <w:p w:rsidR="004B0B55" w:rsidRDefault="004B0B55" w:rsidP="004B0B55">
      <w:pPr>
        <w:pStyle w:val="Paragraphedeliste"/>
        <w:numPr>
          <w:ilvl w:val="0"/>
          <w:numId w:val="1"/>
        </w:numPr>
        <w:tabs>
          <w:tab w:val="left" w:pos="2337"/>
        </w:tabs>
      </w:pPr>
      <w:r>
        <w:t>802.11g =&gt; Bande 2.4Ghz ,54Mb/s</w:t>
      </w:r>
    </w:p>
    <w:p w:rsidR="004B0B55" w:rsidRDefault="004B0B55" w:rsidP="004B0B55">
      <w:pPr>
        <w:pStyle w:val="Paragraphedeliste"/>
        <w:tabs>
          <w:tab w:val="left" w:pos="1685"/>
        </w:tabs>
      </w:pPr>
      <w:r>
        <w:tab/>
        <w:t xml:space="preserve"> Portée 100m à 500m</w:t>
      </w:r>
    </w:p>
    <w:p w:rsidR="004B0B55" w:rsidRDefault="004B0B55" w:rsidP="004B0B55">
      <w:pPr>
        <w:pStyle w:val="Paragraphedeliste"/>
        <w:numPr>
          <w:ilvl w:val="0"/>
          <w:numId w:val="1"/>
        </w:numPr>
        <w:tabs>
          <w:tab w:val="left" w:pos="1685"/>
        </w:tabs>
      </w:pPr>
      <w:r>
        <w:t>802.11nn=&gt;Bande 2.4Ghz, 100 à 300Mb/s</w:t>
      </w:r>
    </w:p>
    <w:p w:rsidR="004B0B55" w:rsidRDefault="004B0B55" w:rsidP="004B0B55">
      <w:pPr>
        <w:pStyle w:val="Paragraphedeliste"/>
        <w:tabs>
          <w:tab w:val="left" w:pos="1685"/>
        </w:tabs>
      </w:pPr>
      <w:r>
        <w:tab/>
        <w:t xml:space="preserve"> Portée jusqu’à 100m</w:t>
      </w:r>
    </w:p>
    <w:p w:rsidR="004B0B55" w:rsidRDefault="004B0B55" w:rsidP="004B0B55">
      <w:pPr>
        <w:tabs>
          <w:tab w:val="left" w:pos="1685"/>
        </w:tabs>
        <w:rPr>
          <w:b/>
          <w:u w:val="single"/>
        </w:rPr>
      </w:pPr>
      <w:r w:rsidRPr="004B0B55">
        <w:rPr>
          <w:b/>
          <w:u w:val="single"/>
        </w:rPr>
        <w:t>Infrastructure</w:t>
      </w:r>
    </w:p>
    <w:p w:rsidR="001C68BE" w:rsidRDefault="001C68BE" w:rsidP="001C68BE">
      <w:pPr>
        <w:pStyle w:val="Paragraphedeliste"/>
        <w:numPr>
          <w:ilvl w:val="0"/>
          <w:numId w:val="1"/>
        </w:numPr>
        <w:tabs>
          <w:tab w:val="left" w:pos="1685"/>
        </w:tabs>
      </w:pPr>
      <w:r>
        <w:t>Modes d’utilisation =&gt; 1 point d’accès amène les utilisateurs Wifi</w:t>
      </w:r>
    </w:p>
    <w:p w:rsidR="001C68BE" w:rsidRDefault="001C68BE" w:rsidP="001C68BE">
      <w:pPr>
        <w:pStyle w:val="Paragraphedeliste"/>
        <w:numPr>
          <w:ilvl w:val="0"/>
          <w:numId w:val="1"/>
        </w:numPr>
        <w:tabs>
          <w:tab w:val="left" w:pos="1685"/>
        </w:tabs>
      </w:pPr>
      <w:r>
        <w:t>Mode bridge =&gt; permet de relier 2 LAN, ou 2 bâtiments</w:t>
      </w:r>
    </w:p>
    <w:p w:rsidR="001C68BE" w:rsidRDefault="001C68BE" w:rsidP="001C68BE">
      <w:pPr>
        <w:pStyle w:val="Paragraphedeliste"/>
        <w:numPr>
          <w:ilvl w:val="0"/>
          <w:numId w:val="1"/>
        </w:numPr>
        <w:tabs>
          <w:tab w:val="left" w:pos="1685"/>
        </w:tabs>
      </w:pPr>
      <w:r>
        <w:t xml:space="preserve">Mode Ad hoc =&gt;connecter des postes WIFI entre </w:t>
      </w:r>
      <w:r w:rsidR="00617B76">
        <w:t>eux.</w:t>
      </w:r>
    </w:p>
    <w:p w:rsidR="001C68BE" w:rsidRPr="001C68BE" w:rsidRDefault="001C68BE" w:rsidP="001C68BE">
      <w:pPr>
        <w:tabs>
          <w:tab w:val="left" w:pos="1685"/>
        </w:tabs>
        <w:ind w:left="360"/>
        <w:rPr>
          <w:b/>
          <w:u w:val="single"/>
        </w:rPr>
      </w:pPr>
      <w:r w:rsidRPr="001C68BE">
        <w:rPr>
          <w:b/>
          <w:u w:val="single"/>
        </w:rPr>
        <w:lastRenderedPageBreak/>
        <w:t>Structure du signal radio</w:t>
      </w:r>
    </w:p>
    <w:p w:rsidR="00B54A43" w:rsidRDefault="00685AB1" w:rsidP="001C68BE">
      <w:pPr>
        <w:tabs>
          <w:tab w:val="left" w:pos="1685"/>
        </w:tabs>
        <w:ind w:left="360"/>
      </w:pPr>
      <w:r>
        <w:rPr>
          <w:noProof/>
          <w:lang w:eastAsia="fr-FR"/>
        </w:rPr>
        <w:drawing>
          <wp:inline distT="0" distB="0" distL="0" distR="0" wp14:anchorId="52ADA31E">
            <wp:extent cx="5609590" cy="32188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21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A43" w:rsidRPr="00B54A43" w:rsidRDefault="00B54A43" w:rsidP="00B54A43"/>
    <w:p w:rsidR="00B54A43" w:rsidRDefault="00B54A43" w:rsidP="00B54A43">
      <w:r>
        <w:t>Le signal radio Wifi est composé de 13 bandes de fréquences (canaux radio). Une 14 ème fréquence est réservée pour les opérations internes aux opérateurs.</w:t>
      </w:r>
    </w:p>
    <w:p w:rsidR="001C68BE" w:rsidRDefault="00B54A43" w:rsidP="00B54A43">
      <w:r>
        <w:t xml:space="preserve">Chaque canal émet avec une fréquence centrale espacée de 5Mhz du canal voisin. </w:t>
      </w:r>
    </w:p>
    <w:p w:rsidR="00B54A43" w:rsidRDefault="00B54A43" w:rsidP="00B54A43">
      <w:pPr>
        <w:rPr>
          <w:b/>
          <w:u w:val="single"/>
        </w:rPr>
      </w:pPr>
      <w:r w:rsidRPr="00B54A43">
        <w:rPr>
          <w:b/>
          <w:u w:val="single"/>
        </w:rPr>
        <w:t>Mobilité dans le réseau :</w:t>
      </w:r>
    </w:p>
    <w:p w:rsidR="00B14764" w:rsidRDefault="00B54A43" w:rsidP="00B54A43">
      <w:r>
        <w:t xml:space="preserve">Pour assurer la mobilité des postes couvert par plusieurs points </w:t>
      </w:r>
      <w:r w:rsidR="0058020B">
        <w:t>d’accès,</w:t>
      </w:r>
      <w:r>
        <w:t xml:space="preserve"> il faut que les fréquences utilisées par ces points d’accès puissent se recouvrir (mobilité sans rupture du trafic =&gt; handover) </w:t>
      </w:r>
    </w:p>
    <w:p w:rsidR="00B14764" w:rsidRDefault="00B14764" w:rsidP="00B14764">
      <w:pPr>
        <w:rPr>
          <w:b/>
          <w:u w:val="single"/>
        </w:rPr>
      </w:pPr>
      <w:r w:rsidRPr="00B14764">
        <w:rPr>
          <w:b/>
          <w:u w:val="single"/>
        </w:rPr>
        <w:t xml:space="preserve">Gestion du réseau </w:t>
      </w:r>
    </w:p>
    <w:p w:rsidR="00B14764" w:rsidRDefault="00B14764" w:rsidP="00B14764">
      <w:r>
        <w:t xml:space="preserve">Un réseau wifi peut être composé de plusieurs points </w:t>
      </w:r>
      <w:r w:rsidR="00685AB1">
        <w:t>d’accès,</w:t>
      </w:r>
      <w:r>
        <w:t xml:space="preserve"> chacun d’eux contrôlent une zone de couverture. </w:t>
      </w:r>
    </w:p>
    <w:p w:rsidR="00B14764" w:rsidRDefault="00B14764" w:rsidP="00B14764">
      <w:r>
        <w:t xml:space="preserve">Chaque point d’accès assure la gestion des machines présentes dans sa zone. Les machines </w:t>
      </w:r>
      <w:r w:rsidR="00617B76">
        <w:t>sont,</w:t>
      </w:r>
      <w:r>
        <w:t xml:space="preserve"> soit présentes dans la zone de couverture ou bien en cours d’identification (association avec le point </w:t>
      </w:r>
      <w:r w:rsidR="00617B76">
        <w:t xml:space="preserve">d’accès). </w:t>
      </w:r>
      <w:r>
        <w:t xml:space="preserve">Les machines doivent transmettre selon une procédure dictée par le PA. Le PA envoie </w:t>
      </w:r>
      <w:r w:rsidR="00617B76">
        <w:t>régulièrement</w:t>
      </w:r>
      <w:r>
        <w:t xml:space="preserve"> une trame de balise pour indiquer aux machines les paramètres Wifi utilisées :</w:t>
      </w:r>
    </w:p>
    <w:p w:rsidR="00B14764" w:rsidRDefault="00B14764" w:rsidP="00B14764">
      <w:pPr>
        <w:pStyle w:val="Paragraphedeliste"/>
        <w:numPr>
          <w:ilvl w:val="0"/>
          <w:numId w:val="2"/>
        </w:numPr>
      </w:pPr>
      <w:r>
        <w:t>Le canal</w:t>
      </w:r>
    </w:p>
    <w:p w:rsidR="00B14764" w:rsidRDefault="00B14764" w:rsidP="00B14764">
      <w:pPr>
        <w:pStyle w:val="Paragraphedeliste"/>
        <w:numPr>
          <w:ilvl w:val="0"/>
          <w:numId w:val="2"/>
        </w:numPr>
      </w:pPr>
      <w:r>
        <w:t xml:space="preserve">La puissance </w:t>
      </w:r>
    </w:p>
    <w:p w:rsidR="00B14764" w:rsidRDefault="00B14764" w:rsidP="00B14764">
      <w:pPr>
        <w:pStyle w:val="Paragraphedeliste"/>
        <w:numPr>
          <w:ilvl w:val="0"/>
          <w:numId w:val="2"/>
        </w:numPr>
      </w:pPr>
      <w:r>
        <w:t>L’identifiant de réseau BSSID (basic set service ID)</w:t>
      </w:r>
    </w:p>
    <w:p w:rsidR="00B14764" w:rsidRDefault="00B14764" w:rsidP="00B14764">
      <w:pPr>
        <w:pStyle w:val="Paragraphedeliste"/>
        <w:numPr>
          <w:ilvl w:val="0"/>
          <w:numId w:val="2"/>
        </w:numPr>
      </w:pPr>
      <w:r>
        <w:t>Le taux de la charge de la zone</w:t>
      </w:r>
    </w:p>
    <w:p w:rsidR="00B14764" w:rsidRDefault="00B14764" w:rsidP="00B14764">
      <w:pPr>
        <w:pStyle w:val="Paragraphedeliste"/>
        <w:numPr>
          <w:ilvl w:val="0"/>
          <w:numId w:val="2"/>
        </w:numPr>
      </w:pPr>
      <w:r>
        <w:t xml:space="preserve">Le délai d’entrée dans le réseau </w:t>
      </w:r>
    </w:p>
    <w:p w:rsidR="00403293" w:rsidRDefault="00403293" w:rsidP="00403293">
      <w:pPr>
        <w:pStyle w:val="Paragraphedeliste"/>
        <w:numPr>
          <w:ilvl w:val="0"/>
          <w:numId w:val="1"/>
        </w:numPr>
      </w:pPr>
      <w:r>
        <w:t xml:space="preserve">L’identifiant de canal permet à un nouveau poste en cours d’association de se caler sur la </w:t>
      </w:r>
      <w:r w:rsidR="00685AB1">
        <w:t xml:space="preserve">fréquence. </w:t>
      </w:r>
      <w:r>
        <w:t xml:space="preserve">-   L’identifiant BSSID donne le nom du </w:t>
      </w:r>
      <w:r w:rsidR="00685AB1">
        <w:t xml:space="preserve">réseau. </w:t>
      </w:r>
    </w:p>
    <w:p w:rsidR="00403293" w:rsidRDefault="00403293" w:rsidP="00403293">
      <w:pPr>
        <w:pStyle w:val="Paragraphedeliste"/>
        <w:numPr>
          <w:ilvl w:val="0"/>
          <w:numId w:val="1"/>
        </w:numPr>
      </w:pPr>
      <w:r>
        <w:lastRenderedPageBreak/>
        <w:t>Le taux de charge permet à un nouvel entrant de choisir son réseau.</w:t>
      </w:r>
    </w:p>
    <w:p w:rsidR="00403293" w:rsidRDefault="00403293" w:rsidP="00403293">
      <w:pPr>
        <w:pStyle w:val="Paragraphedeliste"/>
        <w:numPr>
          <w:ilvl w:val="0"/>
          <w:numId w:val="1"/>
        </w:numPr>
      </w:pPr>
      <w:r>
        <w:t>Le réseau Wifi identifie chacun des PA avec un N° propre (BSSID)</w:t>
      </w:r>
    </w:p>
    <w:p w:rsidR="00403293" w:rsidRDefault="00403293" w:rsidP="00403293">
      <w:pPr>
        <w:pStyle w:val="Paragraphedeliste"/>
        <w:numPr>
          <w:ilvl w:val="0"/>
          <w:numId w:val="2"/>
        </w:numPr>
      </w:pPr>
      <w:r>
        <w:t xml:space="preserve">Un BSSID est identifié par un nom visible pour la machine et une adresse MAC non </w:t>
      </w:r>
      <w:r w:rsidR="00617B76">
        <w:t>visible.</w:t>
      </w:r>
    </w:p>
    <w:p w:rsidR="00B14764" w:rsidRDefault="00403293" w:rsidP="00403293">
      <w:pPr>
        <w:ind w:left="765"/>
      </w:pPr>
      <w:r>
        <w:t>Un groupe de PA peut être administré dans un réseau global dont le nom sera</w:t>
      </w:r>
      <w:r w:rsidR="00685AB1">
        <w:t xml:space="preserve"> l’identifiant comme tous les PA (ESSID =&gt; Extended Service Set 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403293" w:rsidRDefault="0058020B" w:rsidP="00B14764">
      <w:pPr>
        <w:rPr>
          <w:b/>
          <w:u w:val="single"/>
        </w:rPr>
      </w:pPr>
      <w:r w:rsidRPr="0058020B">
        <w:rPr>
          <w:b/>
          <w:u w:val="single"/>
        </w:rPr>
        <w:t xml:space="preserve">Processus d’association </w:t>
      </w:r>
    </w:p>
    <w:p w:rsidR="0058020B" w:rsidRDefault="0058020B" w:rsidP="00B14764">
      <w:r>
        <w:t>Ce processus permet d’intégrer un poste nomade dans le réseau en évitant</w:t>
      </w:r>
      <w:r w:rsidR="008735CF">
        <w:t xml:space="preserve"> les conflits d’accès. Un premier processus consiste </w:t>
      </w:r>
      <w:r w:rsidR="00617B76">
        <w:t>à</w:t>
      </w:r>
      <w:r w:rsidR="008735CF">
        <w:t xml:space="preserve"> régler les collisions </w:t>
      </w:r>
      <w:r w:rsidR="00617B76">
        <w:t>possibles. Ce</w:t>
      </w:r>
      <w:r w:rsidR="008735CF">
        <w:t xml:space="preserve"> processus appelé CSMA/CA est identique au processus CSMA/CD utilisé sur </w:t>
      </w:r>
      <w:r w:rsidR="00617B76">
        <w:t>la</w:t>
      </w:r>
      <w:r w:rsidR="008735CF">
        <w:t xml:space="preserve"> </w:t>
      </w:r>
      <w:r w:rsidR="00617B76">
        <w:t>filaire.</w:t>
      </w:r>
    </w:p>
    <w:p w:rsidR="008735CF" w:rsidRDefault="008735CF" w:rsidP="008735CF">
      <w:pPr>
        <w:pStyle w:val="Paragraphedeliste"/>
        <w:numPr>
          <w:ilvl w:val="0"/>
          <w:numId w:val="1"/>
        </w:numPr>
      </w:pPr>
      <w:r>
        <w:t xml:space="preserve">Processus de sondage (PROBE) =&gt; Ce processus permet de choisir le meilleur PA lors du déplacement. </w:t>
      </w:r>
    </w:p>
    <w:p w:rsidR="008735CF" w:rsidRDefault="008735CF" w:rsidP="008735CF">
      <w:pPr>
        <w:pStyle w:val="Paragraphedeliste"/>
        <w:numPr>
          <w:ilvl w:val="0"/>
          <w:numId w:val="1"/>
        </w:numPr>
      </w:pPr>
      <w:r>
        <w:t xml:space="preserve">Processus d’authentification =&gt; négociation entre le PA et le poste pour l’entrée dans le </w:t>
      </w:r>
      <w:r w:rsidR="00617B76">
        <w:t xml:space="preserve">réseau. </w:t>
      </w:r>
      <w:r>
        <w:t xml:space="preserve">Ce processus permet  de vérifier les droits </w:t>
      </w:r>
      <w:r w:rsidR="00F669CA">
        <w:t xml:space="preserve">du poste (clé de chiffrage) </w:t>
      </w:r>
    </w:p>
    <w:p w:rsidR="00F669CA" w:rsidRDefault="00F669CA" w:rsidP="008735CF">
      <w:pPr>
        <w:pStyle w:val="Paragraphedeliste"/>
        <w:numPr>
          <w:ilvl w:val="0"/>
          <w:numId w:val="1"/>
        </w:numPr>
      </w:pPr>
      <w:r>
        <w:t xml:space="preserve">Processus d’association =&gt; allocation des paramètres physiques d’accès au réseau </w:t>
      </w:r>
    </w:p>
    <w:p w:rsidR="00F669CA" w:rsidRPr="00F669CA" w:rsidRDefault="00F669CA" w:rsidP="00F669CA">
      <w:pPr>
        <w:rPr>
          <w:b/>
          <w:u w:val="single"/>
        </w:rPr>
      </w:pPr>
      <w:r w:rsidRPr="00F669CA">
        <w:rPr>
          <w:b/>
          <w:u w:val="single"/>
        </w:rPr>
        <w:t xml:space="preserve">Sécurité </w:t>
      </w:r>
    </w:p>
    <w:p w:rsidR="00B14764" w:rsidRDefault="00F669CA" w:rsidP="00B14764">
      <w:r>
        <w:t xml:space="preserve">Le réseau Wifi est un réseau ouvert qui </w:t>
      </w:r>
      <w:r w:rsidR="00617B76">
        <w:t>nécessite</w:t>
      </w:r>
      <w:r>
        <w:t xml:space="preserve"> donc des précautions de sécurité sur les accès par les postes </w:t>
      </w:r>
      <w:r w:rsidR="00617B76">
        <w:t xml:space="preserve">nomades. </w:t>
      </w:r>
    </w:p>
    <w:p w:rsidR="00F669CA" w:rsidRDefault="00F669CA" w:rsidP="00B14764">
      <w:r>
        <w:t xml:space="preserve">L’accès au réseau Wifi peut se faire suivant 3 </w:t>
      </w:r>
      <w:r w:rsidR="00617B76">
        <w:t>niveaux</w:t>
      </w:r>
      <w:r>
        <w:t xml:space="preserve"> de </w:t>
      </w:r>
      <w:r w:rsidR="00617B76">
        <w:t>sécurité.</w:t>
      </w:r>
    </w:p>
    <w:p w:rsidR="00F669CA" w:rsidRDefault="00F669CA" w:rsidP="00F669CA">
      <w:pPr>
        <w:pStyle w:val="Paragraphedeliste"/>
        <w:numPr>
          <w:ilvl w:val="0"/>
          <w:numId w:val="1"/>
        </w:numPr>
      </w:pPr>
      <w:r>
        <w:t xml:space="preserve">Pas de sécurité =&gt; sans sécurisation </w:t>
      </w:r>
    </w:p>
    <w:p w:rsidR="00F669CA" w:rsidRDefault="00F669CA" w:rsidP="00F669CA">
      <w:pPr>
        <w:pStyle w:val="Paragraphedeliste"/>
        <w:numPr>
          <w:ilvl w:val="0"/>
          <w:numId w:val="1"/>
        </w:numPr>
      </w:pPr>
      <w:r>
        <w:t>Niveau faible =&gt; clé WEP</w:t>
      </w:r>
    </w:p>
    <w:p w:rsidR="00F669CA" w:rsidRDefault="00F669CA" w:rsidP="00F669CA">
      <w:pPr>
        <w:pStyle w:val="Paragraphedeliste"/>
        <w:numPr>
          <w:ilvl w:val="0"/>
          <w:numId w:val="1"/>
        </w:numPr>
      </w:pPr>
      <w:r>
        <w:t>Niveau fort =&gt; WPA 2</w:t>
      </w:r>
    </w:p>
    <w:p w:rsidR="00F669CA" w:rsidRDefault="00F669CA" w:rsidP="00F669CA">
      <w:pPr>
        <w:pStyle w:val="Paragraphedeliste"/>
        <w:numPr>
          <w:ilvl w:val="0"/>
          <w:numId w:val="1"/>
        </w:numPr>
      </w:pPr>
      <w:r>
        <w:t xml:space="preserve">Niveau très fort =&gt; Authentification + acceptation + autorisation </w:t>
      </w:r>
      <w:r w:rsidR="00617B76">
        <w:t xml:space="preserve"> =&gt; ce processus utilise les services d’un serveur d’authentification (RADIUS) =&gt; ce niveau est aussi appelé WPA2 Entreprise.</w:t>
      </w:r>
    </w:p>
    <w:p w:rsidR="00C9417D" w:rsidRDefault="00C9417D" w:rsidP="00C9417D">
      <w:pPr>
        <w:ind w:left="360"/>
      </w:pPr>
      <w:r>
        <w:t xml:space="preserve">Le processus de cryptage des données en Wifi utilise un algorithme à clés symétriques. Dans ce cas les clés sont identiques sur le PA et les postes et ne sont connus  que de ces 2 équipements. Ce mode et simple à mettre en œuvre mais nécessite un cryptage très robuste. Ce mode est utilisé entre le PA et le </w:t>
      </w:r>
      <w:r w:rsidR="00743ADC">
        <w:t>poste,</w:t>
      </w:r>
      <w:r>
        <w:t xml:space="preserve"> le PA décide </w:t>
      </w:r>
      <w:r w:rsidR="00A524F4">
        <w:t>alors :</w:t>
      </w:r>
    </w:p>
    <w:p w:rsidR="00A524F4" w:rsidRDefault="00756777" w:rsidP="00A524F4">
      <w:pPr>
        <w:pStyle w:val="Paragraphedeliste"/>
        <w:numPr>
          <w:ilvl w:val="0"/>
          <w:numId w:val="2"/>
        </w:numPr>
      </w:pPr>
      <w:r>
        <w:t>Accepter directement l’en</w:t>
      </w:r>
      <w:r w:rsidR="00A524F4">
        <w:t>trée du poste da</w:t>
      </w:r>
      <w:r w:rsidR="00A524F4">
        <w:tab/>
        <w:t xml:space="preserve">ns le réseau =&gt; Authentification </w:t>
      </w:r>
      <w:proofErr w:type="gramStart"/>
      <w:r w:rsidR="00A524F4">
        <w:t>locale .</w:t>
      </w:r>
      <w:proofErr w:type="gramEnd"/>
    </w:p>
    <w:p w:rsidR="00A524F4" w:rsidRDefault="00A524F4" w:rsidP="00A524F4">
      <w:pPr>
        <w:pStyle w:val="Paragraphedeliste"/>
        <w:numPr>
          <w:ilvl w:val="0"/>
          <w:numId w:val="2"/>
        </w:numPr>
      </w:pPr>
      <w:r>
        <w:t xml:space="preserve">Laisser l’authentification à un serveur </w:t>
      </w:r>
      <w:r w:rsidR="00B640A0">
        <w:t xml:space="preserve">d’authentification. </w:t>
      </w:r>
      <w:r>
        <w:t>Authentification Radius</w:t>
      </w:r>
    </w:p>
    <w:p w:rsidR="00A524F4" w:rsidRDefault="00A524F4" w:rsidP="00A524F4">
      <w:pPr>
        <w:rPr>
          <w:b/>
          <w:u w:val="single"/>
        </w:rPr>
      </w:pPr>
      <w:r w:rsidRPr="00A524F4">
        <w:rPr>
          <w:b/>
          <w:u w:val="single"/>
        </w:rPr>
        <w:t xml:space="preserve">Stratégies de sécurité </w:t>
      </w:r>
    </w:p>
    <w:p w:rsidR="00A524F4" w:rsidRDefault="00A524F4" w:rsidP="00A524F4">
      <w:r>
        <w:t xml:space="preserve">Pour renforcer la sécurisation du </w:t>
      </w:r>
      <w:r w:rsidR="00B640A0">
        <w:t>réseau,</w:t>
      </w:r>
      <w:r>
        <w:t xml:space="preserve"> l’admin doit appliquer plusieurs opérations :</w:t>
      </w:r>
    </w:p>
    <w:p w:rsidR="00A524F4" w:rsidRDefault="00A524F4" w:rsidP="00A524F4">
      <w:pPr>
        <w:pStyle w:val="Paragraphedeliste"/>
        <w:numPr>
          <w:ilvl w:val="0"/>
          <w:numId w:val="1"/>
        </w:numPr>
      </w:pPr>
      <w:r>
        <w:t xml:space="preserve">Cacher le SSID </w:t>
      </w:r>
    </w:p>
    <w:p w:rsidR="00A524F4" w:rsidRDefault="00A524F4" w:rsidP="00A524F4">
      <w:pPr>
        <w:pStyle w:val="Paragraphedeliste"/>
        <w:numPr>
          <w:ilvl w:val="0"/>
          <w:numId w:val="1"/>
        </w:numPr>
      </w:pPr>
      <w:r>
        <w:t xml:space="preserve">Définir les @mac qui seront autorisées dans le </w:t>
      </w:r>
      <w:r w:rsidR="00B640A0">
        <w:t>réseau.</w:t>
      </w:r>
    </w:p>
    <w:p w:rsidR="00A524F4" w:rsidRDefault="00B640A0" w:rsidP="00A524F4">
      <w:pPr>
        <w:pStyle w:val="Paragraphedeliste"/>
        <w:numPr>
          <w:ilvl w:val="0"/>
          <w:numId w:val="1"/>
        </w:numPr>
      </w:pPr>
      <w:r>
        <w:lastRenderedPageBreak/>
        <w:t>Placer les PA et régler leur puissance  de sorte qu’il ne g</w:t>
      </w:r>
      <w:bookmarkStart w:id="0" w:name="_GoBack"/>
      <w:bookmarkEnd w:id="0"/>
      <w:r>
        <w:t>énère pas ou peu de signal à l’exterieur de l’entreprise.</w:t>
      </w:r>
    </w:p>
    <w:p w:rsidR="00B640A0" w:rsidRDefault="00B640A0" w:rsidP="00A524F4">
      <w:pPr>
        <w:pStyle w:val="Paragraphedeliste"/>
        <w:numPr>
          <w:ilvl w:val="0"/>
          <w:numId w:val="1"/>
        </w:numPr>
      </w:pPr>
      <w:r>
        <w:t>Crypter les données (faible ou fort)</w:t>
      </w:r>
    </w:p>
    <w:p w:rsidR="00B640A0" w:rsidRDefault="00B640A0" w:rsidP="00A524F4">
      <w:pPr>
        <w:pStyle w:val="Paragraphedeliste"/>
        <w:numPr>
          <w:ilvl w:val="0"/>
          <w:numId w:val="1"/>
        </w:numPr>
      </w:pPr>
      <w:r>
        <w:t>Réduire la durée de vie des clés.</w:t>
      </w:r>
    </w:p>
    <w:p w:rsidR="00B640A0" w:rsidRDefault="00B640A0" w:rsidP="00B640A0">
      <w:pPr>
        <w:ind w:left="360"/>
      </w:pPr>
      <w:r>
        <w:t>Nota </w:t>
      </w:r>
      <w:r w:rsidR="00A73FE9">
        <w:t>: L’algorithme</w:t>
      </w:r>
      <w:r>
        <w:t xml:space="preserve"> de cryptage Wpa 2 est l’algorithme</w:t>
      </w:r>
      <w:r w:rsidR="00004E57">
        <w:t xml:space="preserve"> AES qui remplace l’algorithme TKIP.</w:t>
      </w:r>
    </w:p>
    <w:p w:rsidR="00DF77CB" w:rsidRDefault="00DF77CB" w:rsidP="00B640A0">
      <w:pPr>
        <w:ind w:left="360"/>
        <w:rPr>
          <w:b/>
          <w:u w:val="single"/>
        </w:rPr>
      </w:pPr>
      <w:r w:rsidRPr="00DF77CB">
        <w:rPr>
          <w:b/>
          <w:u w:val="single"/>
        </w:rPr>
        <w:t xml:space="preserve">Les WLAN (wireless LAN) </w:t>
      </w:r>
    </w:p>
    <w:p w:rsidR="00DF77CB" w:rsidRDefault="00DF77CB" w:rsidP="00B640A0">
      <w:pPr>
        <w:ind w:left="360"/>
      </w:pPr>
      <w:r>
        <w:t>Cette Architecture permet d’integrer les postes nomades WIFI</w:t>
      </w:r>
      <w:r w:rsidR="00695748">
        <w:t xml:space="preserve"> dans une structure de sous reseau VLAN/WIFI.</w:t>
      </w:r>
    </w:p>
    <w:p w:rsidR="00695748" w:rsidRDefault="00695748" w:rsidP="00B640A0">
      <w:pPr>
        <w:ind w:left="360"/>
      </w:pPr>
      <w:proofErr w:type="gramStart"/>
      <w:r>
        <w:t>La</w:t>
      </w:r>
      <w:proofErr w:type="gramEnd"/>
      <w:r>
        <w:t xml:space="preserve"> réseau WLAN utilise un fonctionnement qui met en œuvre des réseaux multiple (multiSSID) dans un réseau Wifi.</w:t>
      </w:r>
      <w:r w:rsidR="00493BB3">
        <w:t xml:space="preserve"> La norme Wifi autorise jusqu’à 16 SSID simultanés sur un PA.</w:t>
      </w:r>
    </w:p>
    <w:p w:rsidR="00493BB3" w:rsidRPr="00DF77CB" w:rsidRDefault="00493BB3" w:rsidP="00B640A0">
      <w:pPr>
        <w:ind w:left="360"/>
      </w:pPr>
      <w:r>
        <w:rPr>
          <w:noProof/>
          <w:lang w:eastAsia="fr-FR"/>
        </w:rPr>
        <w:drawing>
          <wp:inline distT="0" distB="0" distL="0" distR="0" wp14:anchorId="15033213">
            <wp:extent cx="6142990" cy="37426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374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7CB" w:rsidRDefault="00493BB3" w:rsidP="00B640A0">
      <w:pPr>
        <w:ind w:left="360"/>
      </w:pPr>
      <w:r>
        <w:t xml:space="preserve">Le schéma ci </w:t>
      </w:r>
      <w:r w:rsidR="00AD1003">
        <w:t>dessus,</w:t>
      </w:r>
      <w:r>
        <w:t xml:space="preserve"> le point d’accès </w:t>
      </w:r>
      <w:r w:rsidR="00AD1003">
        <w:t>assure la gestion des 2sous réseaux radio (invité/employé) et leur liaison avec les 2 sous réseaux vlan.</w:t>
      </w:r>
    </w:p>
    <w:p w:rsidR="00AD1003" w:rsidRPr="00A524F4" w:rsidRDefault="00AD1003" w:rsidP="00B640A0">
      <w:pPr>
        <w:ind w:left="360"/>
      </w:pPr>
      <w:r>
        <w:t xml:space="preserve">Nous utiliserons dans ce schéma un commutateur de niveau 3 c’est-à-dire sachant traiter les couches 2 et 3 du modèle OSI. </w:t>
      </w:r>
    </w:p>
    <w:sectPr w:rsidR="00AD1003" w:rsidRPr="00A5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69B"/>
    <w:multiLevelType w:val="hybridMultilevel"/>
    <w:tmpl w:val="2A08BA70"/>
    <w:lvl w:ilvl="0" w:tplc="4BD8EB86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0994E3D"/>
    <w:multiLevelType w:val="hybridMultilevel"/>
    <w:tmpl w:val="288CCD9A"/>
    <w:lvl w:ilvl="0" w:tplc="83C2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97"/>
    <w:rsid w:val="00004E57"/>
    <w:rsid w:val="001C68BE"/>
    <w:rsid w:val="002130F8"/>
    <w:rsid w:val="002C3048"/>
    <w:rsid w:val="00322C83"/>
    <w:rsid w:val="003B162B"/>
    <w:rsid w:val="00403293"/>
    <w:rsid w:val="00493BB3"/>
    <w:rsid w:val="004B0B55"/>
    <w:rsid w:val="00530666"/>
    <w:rsid w:val="0058020B"/>
    <w:rsid w:val="00617B76"/>
    <w:rsid w:val="00685AB1"/>
    <w:rsid w:val="00695748"/>
    <w:rsid w:val="006B5097"/>
    <w:rsid w:val="00743ADC"/>
    <w:rsid w:val="00756777"/>
    <w:rsid w:val="00805E98"/>
    <w:rsid w:val="008735CF"/>
    <w:rsid w:val="00880A80"/>
    <w:rsid w:val="008F4C2A"/>
    <w:rsid w:val="00911BB7"/>
    <w:rsid w:val="00A524F4"/>
    <w:rsid w:val="00A73FE9"/>
    <w:rsid w:val="00AD1003"/>
    <w:rsid w:val="00B14764"/>
    <w:rsid w:val="00B54A43"/>
    <w:rsid w:val="00B640A0"/>
    <w:rsid w:val="00C9417D"/>
    <w:rsid w:val="00DF77CB"/>
    <w:rsid w:val="00F6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C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C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6</cp:revision>
  <dcterms:created xsi:type="dcterms:W3CDTF">2013-04-19T09:24:00Z</dcterms:created>
  <dcterms:modified xsi:type="dcterms:W3CDTF">2013-04-29T22:10:00Z</dcterms:modified>
</cp:coreProperties>
</file>